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A2" w:rsidRDefault="00033BA2" w:rsidP="00033BA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 порядке оказания медицинской помощи населению Костромской области при психических расстройствах и расстройствах поведения</w:t>
      </w:r>
    </w:p>
    <w:p w:rsidR="00033BA2" w:rsidRDefault="00033BA2" w:rsidP="00033B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ДЕПАРТАМЕНТ ЗДРАВООХРАНЕНИЯ КОСТРОМСКОЙ ОБЛАСТИ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ПРИКАЗ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от 25 июля 2014 года N 478</w:t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</w:t>
      </w:r>
      <w:proofErr w:type="gram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порядке оказания медицинской помощи населению Костромской области при психических расстройствах и расстройствах поведения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целях совершенствования оказания медицинской помощи населению Костромской области при психических расстройствах и расстройствах поведения в соответствии с Приказом Министерства здравоохранения Российской Федерации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 мая 2012 года N 566н "Об утверждении Порядка оказания медицинской помощи при психических расстройствах и расстройствах поведения"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приказываю: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Главным врачам медицинских организаций Костромской области: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1) обеспечить организацию оказания медицинской помощи населению Костромской области при психических расстройствах и расстройствах поведения в соответствии с Приказом Министерства здравоохранения Российской Федерации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 мая 2012 года N 566н "Об утверждении Порядка оказания медицинской помощи при психических расстройствах и расстройствах поведения"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2) разработать положение об организации деятельности соответствующих структурных подразделений медицинских учреждений Костромской области в соответствии с положениями, прилагаемыми к Приказу Министерства здравоохранения Российской Федерации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 мая 2012 года N 566н "Об утверждении Порядка оказания медицинской помощи при психических расстройствах и расстройствах поведения"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 внесением (при необходимости) изменений в должностные обязанности медицинских работников;</w:t>
      </w:r>
      <w:proofErr w:type="gramEnd"/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3) принять меры к приведению оснащения структурных подразделений, оказывающих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медицинскую помощь больным при психических расстройствах и расстройствах поведения, в соответствие со стандартами оснащения, утвержденными Приказом Министерства здравоохранения Российской Федерации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 мая 2012 года N 566н "Об утверждении Порядка оказания медицинской помощи при психических расстройствах и расстройствах поведения"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 Утвердить прилагаемые рекомендации по маршрутам направления пациентов с психическими расстройствами и расстройствами поведения в медицинские организации Костромской области.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3. Главному внештатному специалисту-психиатру департамента здравоохранения Костромской области Трифонову А.А. оказывать методическую помощь медицинским организациям Костромской области по реализации настоящего приказа.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исполнением настоящего приказа возложить на заместителя директора департамента здравоохранения Костромской области Е.Е.Смирнову, главного внештатного специалиста-психиатра департамента здравоохранения Костромской области Трифонова А.А.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5. Настоящий приказ вступает в силу с момента его подписания.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Директор департамента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здравоохранения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Костромской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А.В.КНЯЗЕВ</w:t>
      </w:r>
    </w:p>
    <w:p w:rsidR="00033BA2" w:rsidRDefault="00033BA2" w:rsidP="00033BA2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Приложение. Рекомендации по маршрутам направления пациентов с психическими расстройствами и расстройствами поведения в медицинские организации Костромской области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приказу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департамента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здравоохранения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Костромской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25.07.2014 N 478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Первичная специализированная медико-санитарная помощь оказывается врачом-психиатром психиатрического кабинета государственных учреждений здравоохранения, имеющих лицензию на осуществление указанного вида деятельности по месту жительства или по месту пребывания пациента.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В случае отсутствия врача-психиатра в муниципальном образовании амбулаторная помощь оказывается ближайшим медицинским учреждением, имеющим лицензию на указанный вид деятельности на договорной основе.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Первичная специализированная психиатрическая медико-санитарная помощь в амбулаторном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режиме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пациентов из всех муниципальных образований в следующих медицинских учреждениях, оказывающих специализированную, консультативную и лечебно-профилактическую психиатрическую помощь: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диспансерное отделение ОГБУЗ "Костромская областная психиатрическая больница";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ОГБУЗ "Шарьинский психоневрологический диспансер";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ОГБУЗ "Костромской медицинский центр психотерапии и практической психологии".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Амбулаторный консультативный прием в указанных учреждениях осуществляется в день обращения или по предварительной записи.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Плановое направление пациентов для оказания специализированной психиатрической помощи в дневные стационары при диспансерном отделении ОГБУЗ "Костромская областная психиатрическая больница", ОГБУЗ "Шарьинский психоневрологический диспансер", ОГБУЗ "Костромской медицинский центр психотерапии и практической психологии" осуществляется врачами-психиатрами амбулаторной и стационарной психиатрической службы.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структуре диспансерного отделения ОГБУЗ "Костромская областная психиатрическая больница" функционирует телефон доверия, предназначенный для профилактической консультативной помощи лицам, обращающимся по телефону, с целью предотвращения у них суицидальных и иных опасных действий.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3. Оказание скорой медицинской помощи пациентам с острыми психическими расстройствами осуществляется выездными бригадами скорой медицинской помощи.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оказании скорой медицинской помощи, в случае необходимости, осуществляется медицинская эвакуация пациентов.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 Оказание специализированной психиатрической медицинской помощи в стационарных условиях пациентам осуществляется по медицинским показаниям с учетом выраженности и течения психических расстройств, необходимости проведения специальных методов обследования, при отсутствии эффекта от проводимой терапии в амбулаторных условиях и условиях дневного стационара.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Плановая стационарная психиатрическая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помощь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оказывается по направлению врачей-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психиатров государственных учреждений здравоохранения в ОГБУЗ "Костромская областная психиатрическая больница" пациентам всех муниципальных образований области, в ОГБУЗ "Шарьинский психоневрологический диспансер" пациентам г. Шарьи, Шарьинского,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Поназыревского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Вохомского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Октябрьского,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Павинского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Пыщугского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Межевского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районов.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Стационарный этап оказания психиатрической помощи осуществляется в профильных отделениях в соответствии с имеющимися психическими расстройствами.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Госпитализация детей до 14 лет включительно для оказания медицинской помощи при психических расстройствах и расстройствах поведения осуществляется в детское отделение ОГБУЗ "Костромская областная психиатрическая больница".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Экстренная госпитализация больных с психическими расстройствами и расстройствами поведения осуществляется круглосуточно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- ОГБУЗ "Костромская областная психиатрическая больница" больным всех муниципальных образований области;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ОГБУЗ "Шарьинский психоневрологический диспансер" больным г. Шарьи, Шарьинского,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Поназыревского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Вохомского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Октябрьского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Павинского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Пыщугского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Межевского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районов.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В соответствии с действующим законодательством Российской Федерации, законодательными актами Министерств и ведомств ОГБУЗ "Костромская областная психиатрическая больница" выполняет следующие виды медицинской деятельности по направлению из других ведомств: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- амбулаторная судебно-психиатрическая экспертиза на основании постановления органов следствия, суда и прокуратуры;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стационарная судебно-психиатрическая экспертиза для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стражных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испытуемых в межобластном отделении судебно-психиатрической экспертизы на основании постановления судебных органов;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- стационарная судебно-психиатрическая экспертиза для испытуемых, не находящихся под стражей, по постановлению судебных органов;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стационарное лечение пациентов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общепсихиатрических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отделениях, госпитализированных в порядке недобровольной госпитализации на основании постановления судебных органов;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стационарное принудительное лечение пациентов, признанных невменяемыми, в психиатрическом отделении специализированного типа и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общепсихиатрических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отделениях на основании постановления судебных приставов;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стационарное врачебное психиатрическое освидетельствование военнослужащих срочной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и контрактной службы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общепсихиатрических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отделениях на основании направления командиров воинских частей Костромского гарнизона.</w:t>
      </w:r>
    </w:p>
    <w:p w:rsidR="00033BA2" w:rsidRDefault="00033BA2" w:rsidP="00033B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5. После стационарного лечения больным с психическими заболеваниями рекомендуется амбулаторное дифференцированное динамическое наблюдение (консультативное, диспансерное, активное диспансерное).</w:t>
      </w:r>
    </w:p>
    <w:p w:rsidR="00AF3661" w:rsidRPr="00033BA2" w:rsidRDefault="00AF3661" w:rsidP="00033BA2"/>
    <w:sectPr w:rsidR="00AF3661" w:rsidRPr="00033BA2" w:rsidSect="0074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AEC"/>
    <w:rsid w:val="00033BA2"/>
    <w:rsid w:val="00740DFE"/>
    <w:rsid w:val="00AF3661"/>
    <w:rsid w:val="00FC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FE"/>
  </w:style>
  <w:style w:type="paragraph" w:styleId="1">
    <w:name w:val="heading 1"/>
    <w:basedOn w:val="a"/>
    <w:link w:val="10"/>
    <w:uiPriority w:val="9"/>
    <w:qFormat/>
    <w:rsid w:val="00FC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5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5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5A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5A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C5A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C5AE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FC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5A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5AE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C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505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0596" TargetMode="External"/><Relationship Id="rId5" Type="http://schemas.openxmlformats.org/officeDocument/2006/relationships/hyperlink" Target="http://docs.cntd.ru/document/902350596" TargetMode="External"/><Relationship Id="rId4" Type="http://schemas.openxmlformats.org/officeDocument/2006/relationships/hyperlink" Target="http://docs.cntd.ru/document/9023505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Считатель зарплаты</dc:creator>
  <cp:keywords/>
  <dc:description/>
  <cp:lastModifiedBy>Считатель зарплаты</cp:lastModifiedBy>
  <cp:revision>5</cp:revision>
  <dcterms:created xsi:type="dcterms:W3CDTF">2019-07-26T08:18:00Z</dcterms:created>
  <dcterms:modified xsi:type="dcterms:W3CDTF">2019-07-26T08:21:00Z</dcterms:modified>
</cp:coreProperties>
</file>